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0" w:leftChars="0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szCs w:val="28"/>
        </w:rPr>
        <w:t>附件1：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体育</w:t>
      </w:r>
      <w:r>
        <w:rPr>
          <w:rFonts w:hint="eastAsia" w:ascii="宋体" w:hAnsi="宋体" w:eastAsia="宋体"/>
          <w:b/>
          <w:sz w:val="32"/>
          <w:szCs w:val="32"/>
        </w:rPr>
        <w:t>学院20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/>
          <w:b/>
          <w:sz w:val="32"/>
          <w:szCs w:val="32"/>
        </w:rPr>
        <w:t>-20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/>
          <w:b/>
          <w:sz w:val="32"/>
          <w:szCs w:val="32"/>
        </w:rPr>
        <w:t>学年学生干部岗位设置</w:t>
      </w:r>
    </w:p>
    <w:p>
      <w:pPr>
        <w:spacing w:line="560" w:lineRule="exact"/>
        <w:ind w:firstLine="551" w:firstLineChars="196"/>
        <w:rPr>
          <w:rFonts w:hint="eastAsia" w:ascii="宋体" w:hAnsi="宋体"/>
          <w:b/>
          <w:sz w:val="28"/>
          <w:szCs w:val="28"/>
        </w:rPr>
      </w:pPr>
    </w:p>
    <w:p>
      <w:pPr>
        <w:spacing w:line="520" w:lineRule="exact"/>
        <w:ind w:firstLine="551" w:firstLineChars="196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一、团委委员、干事招聘岗位人数及职责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1、团委委员3-4人，团委干事5-6人；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2、协助团委老师负责团委日常工作；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3、负责学生工作计划、总结，网站维护与网络宣传、文件起草等；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4、负责学院团建工作，包括团日活动开展、团支部建设、团费收缴等；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5、</w:t>
      </w:r>
      <w:r>
        <w:rPr>
          <w:rFonts w:hint="eastAsia" w:ascii="宋体" w:hAnsi="宋体"/>
          <w:sz w:val="28"/>
          <w:szCs w:val="28"/>
          <w:lang w:eastAsia="zh-CN"/>
        </w:rPr>
        <w:t>负责协助团委老师青马工程建设；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6、</w:t>
      </w:r>
      <w:r>
        <w:rPr>
          <w:rFonts w:hint="eastAsia" w:ascii="宋体" w:hAnsi="宋体"/>
          <w:sz w:val="28"/>
          <w:szCs w:val="28"/>
        </w:rPr>
        <w:t>负责团委各类文件的整理与统计，如整理院各项活动照片，各种文件的上交与发放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7、负责协助勤工助学贷款的录入与审核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520" w:lineRule="exact"/>
        <w:ind w:firstLine="551" w:firstLineChars="196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二、学生党建工作办公室招聘岗位人数及职责</w:t>
      </w:r>
    </w:p>
    <w:p>
      <w:pPr>
        <w:spacing w:line="520" w:lineRule="exact"/>
        <w:ind w:left="561" w:leftChars="267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</w:t>
      </w:r>
      <w:r>
        <w:rPr>
          <w:rFonts w:ascii="宋体" w:hAnsi="宋体"/>
          <w:sz w:val="28"/>
          <w:szCs w:val="28"/>
        </w:rPr>
        <w:t>办公室（主任</w:t>
      </w:r>
      <w:r>
        <w:rPr>
          <w:rFonts w:hint="eastAsia" w:ascii="宋体" w:hAnsi="宋体"/>
          <w:sz w:val="28"/>
          <w:szCs w:val="28"/>
        </w:rPr>
        <w:t>助理</w:t>
      </w:r>
      <w:r>
        <w:rPr>
          <w:rFonts w:hint="eastAsia" w:ascii="宋体" w:hAnsi="宋体"/>
          <w:sz w:val="28"/>
          <w:szCs w:val="28"/>
          <w:lang w:val="en-US" w:eastAsia="zh-CN"/>
        </w:rPr>
        <w:t>1-</w:t>
      </w:r>
      <w:r>
        <w:rPr>
          <w:rFonts w:hint="eastAsia" w:ascii="宋体" w:hAnsi="宋体"/>
          <w:sz w:val="28"/>
          <w:szCs w:val="28"/>
        </w:rPr>
        <w:t>2名</w:t>
      </w:r>
      <w:r>
        <w:rPr>
          <w:rFonts w:ascii="宋体" w:hAnsi="宋体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负责召开学生党支部书记会议，传达贯彻上级党组织的精神</w:t>
      </w:r>
      <w:r>
        <w:rPr>
          <w:rFonts w:hint="eastAsia" w:ascii="宋体" w:hAnsi="宋体"/>
          <w:sz w:val="28"/>
          <w:szCs w:val="28"/>
        </w:rPr>
        <w:t>；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检查各学生党支部的工作计划，指导各学生党支部工作</w:t>
      </w:r>
      <w:r>
        <w:rPr>
          <w:rFonts w:hint="eastAsia" w:ascii="宋体" w:hAnsi="宋体"/>
          <w:sz w:val="28"/>
          <w:szCs w:val="28"/>
        </w:rPr>
        <w:t>；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负责安排部署各部门相关工作</w:t>
      </w:r>
      <w:r>
        <w:rPr>
          <w:rFonts w:hint="eastAsia" w:ascii="宋体" w:hAnsi="宋体"/>
          <w:sz w:val="28"/>
          <w:szCs w:val="28"/>
        </w:rPr>
        <w:t>；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负责毕业生党员相关事宜。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（二）组织部（兼职组织员2-3名）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1、负责召开学生党支部组织委员会议，传达贯彻上级党组织的精神；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2、安排各学生党支部做好组织发展工作，保证学生党员组织发展相关材料的真实性、完整性和规范性；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3、编制学院党员花名册，维护学院党务系统，定期完成党员人数统计，转接党组织关系，收缴党费；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4、协助院党委做好学生党支部的党内评优评先工作。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（三）宣传部（兼职宣传员2-3名）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1、负责召开学生党支部宣传委员会议，传达贯彻上级党组织的精神；  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2、组织党建宣传队伍，充分利用各种载体开展党员宣传教育工作；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3、维护院党建工作相关</w:t>
      </w:r>
      <w:r>
        <w:rPr>
          <w:rFonts w:hint="eastAsia" w:ascii="宋体" w:hAnsi="宋体"/>
          <w:sz w:val="28"/>
          <w:szCs w:val="28"/>
          <w:lang w:eastAsia="zh-CN"/>
        </w:rPr>
        <w:t>宣传栏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（四）纪检部（兼职纪检员2-3名）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1、负责对学生党员进行党性、党风、党纪教育；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2、负责对违纪党员的查处、教育和处理；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3、负责院</w:t>
      </w:r>
      <w:r>
        <w:rPr>
          <w:rFonts w:hint="eastAsia" w:ascii="宋体" w:hAnsi="宋体"/>
          <w:sz w:val="28"/>
          <w:szCs w:val="28"/>
          <w:lang w:eastAsia="zh-CN"/>
        </w:rPr>
        <w:t>党建办公室</w:t>
      </w:r>
      <w:r>
        <w:rPr>
          <w:rFonts w:hint="eastAsia" w:ascii="宋体" w:hAnsi="宋体"/>
          <w:sz w:val="28"/>
          <w:szCs w:val="28"/>
        </w:rPr>
        <w:t>的日常事宜。</w:t>
      </w:r>
    </w:p>
    <w:p>
      <w:pPr>
        <w:ind w:firstLine="551" w:firstLineChars="196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三、学生会机构及人员设置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3265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166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部    门</w:t>
            </w:r>
          </w:p>
        </w:tc>
        <w:tc>
          <w:tcPr>
            <w:tcW w:w="19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41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人  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6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  席  团</w:t>
            </w:r>
          </w:p>
        </w:tc>
        <w:tc>
          <w:tcPr>
            <w:tcW w:w="19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执行</w:t>
            </w:r>
            <w:r>
              <w:rPr>
                <w:rFonts w:hint="eastAsia" w:ascii="宋体" w:hAnsi="宋体"/>
                <w:sz w:val="28"/>
                <w:szCs w:val="28"/>
              </w:rPr>
              <w:t>主席</w:t>
            </w:r>
          </w:p>
        </w:tc>
        <w:tc>
          <w:tcPr>
            <w:tcW w:w="141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66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办公室主任</w:t>
            </w:r>
          </w:p>
        </w:tc>
        <w:tc>
          <w:tcPr>
            <w:tcW w:w="141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66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办  公  室</w:t>
            </w:r>
          </w:p>
        </w:tc>
        <w:tc>
          <w:tcPr>
            <w:tcW w:w="19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副主任</w:t>
            </w:r>
          </w:p>
        </w:tc>
        <w:tc>
          <w:tcPr>
            <w:tcW w:w="141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66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学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实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部</w:t>
            </w:r>
          </w:p>
        </w:tc>
        <w:tc>
          <w:tcPr>
            <w:tcW w:w="19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部  长</w:t>
            </w:r>
          </w:p>
        </w:tc>
        <w:tc>
          <w:tcPr>
            <w:tcW w:w="141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66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副部长</w:t>
            </w:r>
          </w:p>
        </w:tc>
        <w:tc>
          <w:tcPr>
            <w:tcW w:w="141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66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宣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传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部</w:t>
            </w:r>
          </w:p>
        </w:tc>
        <w:tc>
          <w:tcPr>
            <w:tcW w:w="19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部  长</w:t>
            </w:r>
          </w:p>
        </w:tc>
        <w:tc>
          <w:tcPr>
            <w:tcW w:w="141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66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副部长</w:t>
            </w:r>
          </w:p>
        </w:tc>
        <w:tc>
          <w:tcPr>
            <w:tcW w:w="141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66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  艺  部</w:t>
            </w:r>
          </w:p>
        </w:tc>
        <w:tc>
          <w:tcPr>
            <w:tcW w:w="19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部  长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（兼艺术团团长）</w:t>
            </w:r>
          </w:p>
        </w:tc>
        <w:tc>
          <w:tcPr>
            <w:tcW w:w="141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66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副部长</w:t>
            </w:r>
          </w:p>
        </w:tc>
        <w:tc>
          <w:tcPr>
            <w:tcW w:w="141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66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体  育  部</w:t>
            </w:r>
          </w:p>
        </w:tc>
        <w:tc>
          <w:tcPr>
            <w:tcW w:w="19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部  长</w:t>
            </w:r>
          </w:p>
        </w:tc>
        <w:tc>
          <w:tcPr>
            <w:tcW w:w="141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66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副部长</w:t>
            </w:r>
          </w:p>
        </w:tc>
        <w:tc>
          <w:tcPr>
            <w:tcW w:w="141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66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生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保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部</w:t>
            </w:r>
          </w:p>
        </w:tc>
        <w:tc>
          <w:tcPr>
            <w:tcW w:w="19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部  长</w:t>
            </w:r>
          </w:p>
        </w:tc>
        <w:tc>
          <w:tcPr>
            <w:tcW w:w="141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66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副部长</w:t>
            </w:r>
          </w:p>
        </w:tc>
        <w:tc>
          <w:tcPr>
            <w:tcW w:w="141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66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发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部</w:t>
            </w:r>
          </w:p>
        </w:tc>
        <w:tc>
          <w:tcPr>
            <w:tcW w:w="19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部  长</w:t>
            </w:r>
          </w:p>
        </w:tc>
        <w:tc>
          <w:tcPr>
            <w:tcW w:w="141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166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副部长</w:t>
            </w:r>
          </w:p>
        </w:tc>
        <w:tc>
          <w:tcPr>
            <w:tcW w:w="141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</w:tr>
    </w:tbl>
    <w:p>
      <w:pPr>
        <w:ind w:firstLine="551" w:firstLineChars="196"/>
        <w:rPr>
          <w:rFonts w:hint="eastAsia" w:ascii="宋体" w:hAnsi="宋体"/>
          <w:b/>
          <w:sz w:val="28"/>
          <w:szCs w:val="28"/>
        </w:rPr>
      </w:pPr>
    </w:p>
    <w:p>
      <w:pPr>
        <w:spacing w:line="560" w:lineRule="exact"/>
        <w:ind w:firstLine="551" w:firstLineChars="196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四、新媒体工作室招聘岗位人数及职责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1、主任1人，副主任2人。平面文字编辑组，外拍影像摄制组，策划推广文案组，网络媒体运营组；   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2、协助各部门开展学院宣传；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3、负责日常学生活动的通讯写作和摄影；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4、负责学院网络宣传。</w:t>
      </w:r>
    </w:p>
    <w:p>
      <w:pPr>
        <w:spacing w:line="560" w:lineRule="exact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</w:t>
      </w:r>
      <w:r>
        <w:rPr>
          <w:rFonts w:hint="eastAsia" w:ascii="宋体" w:hAnsi="宋体"/>
          <w:b/>
          <w:sz w:val="28"/>
          <w:szCs w:val="28"/>
          <w:lang w:eastAsia="zh-CN"/>
        </w:rPr>
        <w:t>注册社团</w:t>
      </w:r>
      <w:r>
        <w:rPr>
          <w:rFonts w:hint="eastAsia" w:ascii="宋体" w:hAnsi="宋体"/>
          <w:b/>
          <w:sz w:val="28"/>
          <w:szCs w:val="28"/>
        </w:rPr>
        <w:t>及人员设置</w:t>
      </w:r>
    </w:p>
    <w:tbl>
      <w:tblPr>
        <w:tblStyle w:val="3"/>
        <w:tblW w:w="0" w:type="auto"/>
        <w:tblInd w:w="5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7"/>
        <w:gridCol w:w="2698"/>
        <w:gridCol w:w="2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</w:trPr>
        <w:tc>
          <w:tcPr>
            <w:tcW w:w="2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名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称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人  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青年雷锋营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武术协会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斐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武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道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足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球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社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</w:t>
            </w:r>
          </w:p>
        </w:tc>
      </w:tr>
    </w:tbl>
    <w:p>
      <w:pPr>
        <w:spacing w:line="560" w:lineRule="exact"/>
        <w:ind w:firstLine="551" w:firstLineChars="196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六、</w:t>
      </w:r>
      <w:r>
        <w:rPr>
          <w:rFonts w:hint="eastAsia" w:ascii="宋体" w:hAnsi="宋体"/>
          <w:b/>
          <w:sz w:val="28"/>
          <w:szCs w:val="28"/>
        </w:rPr>
        <w:t>大学生艺术团招聘岗位人数及职责</w:t>
      </w:r>
    </w:p>
    <w:p>
      <w:pPr>
        <w:spacing w:line="56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1、团长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（由文艺部部长兼任）</w:t>
      </w:r>
      <w:r>
        <w:rPr>
          <w:rFonts w:hint="eastAsia" w:ascii="宋体" w:hAnsi="宋体"/>
          <w:color w:val="000000"/>
          <w:sz w:val="28"/>
          <w:szCs w:val="28"/>
        </w:rPr>
        <w:t>1人，副团长2人；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2、培养具有文艺特长的大学生；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3、开展丰富多彩的大学生文艺活动；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4、负责组织参加学校各类文艺活动。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1B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2021-05-12T04:34:45Z</dcterms:created>
  <dc:creator>柠ZN</dc:creator>
  <cp:lastModifiedBy>Small bell - .叮铛</cp:lastModifiedBy>
  <dcterms:modified xsi:type="dcterms:W3CDTF">2021-05-12T04:35:19Z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EB131AFB0FCE497DB7147DC3DA02F52A</vt:lpwstr>
  </property>
</Properties>
</file>